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A0" w:rsidRPr="004A25EA" w:rsidRDefault="009028A0" w:rsidP="009028A0">
      <w:pPr>
        <w:keepNext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rFonts w:ascii="Calibri" w:hAnsi="Calibri" w:cs="Calibri"/>
          <w:b/>
          <w:color w:val="0070C0"/>
          <w:sz w:val="28"/>
          <w:szCs w:val="28"/>
          <w:lang w:val="en-IE" w:eastAsia="en-US"/>
        </w:rPr>
      </w:pPr>
      <w:bookmarkStart w:id="0" w:name="_Toc159419937"/>
      <w:r w:rsidRPr="004A25EA">
        <w:rPr>
          <w:rFonts w:ascii="Calibri" w:hAnsi="Calibri" w:cs="Calibri"/>
          <w:b/>
          <w:color w:val="0070C0"/>
          <w:sz w:val="28"/>
          <w:szCs w:val="28"/>
          <w:lang w:val="en-IE" w:eastAsia="en-US"/>
        </w:rPr>
        <w:t>Academic Emergency Medicine V</w:t>
      </w:r>
      <w:bookmarkEnd w:id="0"/>
      <w:r w:rsidRPr="004A25EA">
        <w:rPr>
          <w:rFonts w:ascii="Calibri" w:hAnsi="Calibri" w:cs="Calibri"/>
          <w:b/>
          <w:color w:val="0070C0"/>
          <w:sz w:val="28"/>
          <w:szCs w:val="28"/>
          <w:lang w:val="en-IE" w:eastAsia="en-US"/>
        </w:rPr>
        <w:t>5</w:t>
      </w:r>
    </w:p>
    <w:p w:rsidR="009028A0" w:rsidRPr="004A25EA" w:rsidRDefault="009028A0" w:rsidP="009028A0">
      <w:pPr>
        <w:keepNext/>
        <w:keepLines/>
        <w:jc w:val="both"/>
        <w:rPr>
          <w:rFonts w:ascii="Calibri" w:hAnsi="Calibri" w:cs="Calibri"/>
          <w:color w:val="2E74B5"/>
          <w:sz w:val="32"/>
          <w:szCs w:val="32"/>
          <w:lang w:val="en-US" w:eastAsia="en-US"/>
        </w:rPr>
      </w:pPr>
      <w:r w:rsidRPr="004A25EA">
        <w:rPr>
          <w:rFonts w:ascii="Calibri" w:hAnsi="Calibri" w:cs="Calibri"/>
          <w:color w:val="2E74B5"/>
          <w:sz w:val="32"/>
          <w:szCs w:val="32"/>
          <w:lang w:val="en-US" w:eastAsia="en-US"/>
        </w:rPr>
        <w:t>Contents</w:t>
      </w:r>
    </w:p>
    <w:p w:rsidR="009028A0" w:rsidRPr="004A25EA" w:rsidRDefault="009028A0" w:rsidP="009028A0">
      <w:pPr>
        <w:tabs>
          <w:tab w:val="right" w:leader="dot" w:pos="9962"/>
        </w:tabs>
        <w:jc w:val="both"/>
        <w:rPr>
          <w:rFonts w:ascii="Calibri" w:hAnsi="Calibri" w:cs="Calibri"/>
          <w:noProof/>
          <w:sz w:val="22"/>
          <w:szCs w:val="22"/>
          <w:lang w:val="en-IE" w:eastAsia="en-IE"/>
        </w:rPr>
      </w:pPr>
      <w:r w:rsidRPr="004A25EA">
        <w:rPr>
          <w:rFonts w:ascii="Calibri" w:eastAsia="Cambria" w:hAnsi="Calibri" w:cs="Calibri"/>
          <w:sz w:val="22"/>
          <w:lang w:val="en-IE" w:eastAsia="en-US"/>
        </w:rPr>
        <w:fldChar w:fldCharType="begin"/>
      </w:r>
      <w:r w:rsidRPr="004A25EA">
        <w:rPr>
          <w:rFonts w:ascii="Calibri" w:eastAsia="Cambria" w:hAnsi="Calibri" w:cs="Calibri"/>
          <w:sz w:val="22"/>
          <w:lang w:val="en-IE" w:eastAsia="en-US"/>
        </w:rPr>
        <w:instrText xml:space="preserve"> TOC \o "1-3" \h \z \u </w:instrText>
      </w:r>
      <w:r w:rsidRPr="004A25EA">
        <w:rPr>
          <w:rFonts w:ascii="Calibri" w:eastAsia="Cambria" w:hAnsi="Calibri" w:cs="Calibri"/>
          <w:sz w:val="22"/>
          <w:lang w:val="en-IE" w:eastAsia="en-US"/>
        </w:rPr>
        <w:fldChar w:fldCharType="separate"/>
      </w:r>
      <w:hyperlink w:anchor="_Toc159419937" w:history="1">
        <w:r w:rsidRPr="004A25EA">
          <w:rPr>
            <w:rFonts w:ascii="Calibri" w:eastAsia="Cambria" w:hAnsi="Calibri" w:cs="Calibri"/>
            <w:noProof/>
            <w:color w:val="0563C1"/>
            <w:sz w:val="22"/>
            <w:u w:val="single"/>
            <w:lang w:val="en-IE" w:eastAsia="en-US"/>
          </w:rPr>
          <w:t>Academic Emergency Medicine V4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ab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begin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instrText xml:space="preserve"> PAGEREF _Toc159419937 \h </w:instrTex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separate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>1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end"/>
        </w:r>
      </w:hyperlink>
    </w:p>
    <w:p w:rsidR="009028A0" w:rsidRPr="004A25EA" w:rsidRDefault="009028A0" w:rsidP="009028A0">
      <w:pPr>
        <w:tabs>
          <w:tab w:val="right" w:leader="dot" w:pos="9962"/>
        </w:tabs>
        <w:jc w:val="both"/>
        <w:rPr>
          <w:rFonts w:ascii="Calibri" w:hAnsi="Calibri" w:cs="Calibri"/>
          <w:noProof/>
          <w:sz w:val="22"/>
          <w:szCs w:val="22"/>
          <w:lang w:val="en-IE" w:eastAsia="en-IE"/>
        </w:rPr>
      </w:pPr>
      <w:hyperlink w:anchor="_Toc159419938" w:history="1">
        <w:r w:rsidRPr="004A25EA">
          <w:rPr>
            <w:rFonts w:ascii="Calibri" w:eastAsia="Cambria" w:hAnsi="Calibri" w:cs="Calibri"/>
            <w:noProof/>
            <w:color w:val="0563C1"/>
            <w:sz w:val="22"/>
            <w:u w:val="single"/>
            <w:lang w:val="en-IE" w:eastAsia="en-US"/>
          </w:rPr>
          <w:t>Undergraduate Medical Training in Emergency Medicine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ab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begin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instrText xml:space="preserve"> PAGEREF _Toc159419938 \h </w:instrTex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separate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>1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end"/>
        </w:r>
      </w:hyperlink>
    </w:p>
    <w:p w:rsidR="009028A0" w:rsidRPr="004A25EA" w:rsidRDefault="009028A0" w:rsidP="009028A0">
      <w:pPr>
        <w:tabs>
          <w:tab w:val="right" w:leader="dot" w:pos="9962"/>
        </w:tabs>
        <w:jc w:val="both"/>
        <w:rPr>
          <w:rFonts w:ascii="Calibri" w:hAnsi="Calibri" w:cs="Calibri"/>
          <w:noProof/>
          <w:sz w:val="22"/>
          <w:szCs w:val="22"/>
          <w:lang w:val="en-IE" w:eastAsia="en-IE"/>
        </w:rPr>
      </w:pPr>
      <w:hyperlink w:anchor="_Toc159419939" w:history="1">
        <w:r w:rsidRPr="004A25EA">
          <w:rPr>
            <w:rFonts w:ascii="Calibri" w:eastAsia="Cambria" w:hAnsi="Calibri" w:cs="Calibri"/>
            <w:noProof/>
            <w:color w:val="0563C1"/>
            <w:sz w:val="22"/>
            <w:u w:val="single"/>
            <w:lang w:val="en-IE" w:eastAsia="en-US"/>
          </w:rPr>
          <w:t>Postgraduate Medical Training in Emergency Medicine in Ireland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ab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begin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instrText xml:space="preserve"> PAGEREF _Toc159419939 \h </w:instrTex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separate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>2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end"/>
        </w:r>
      </w:hyperlink>
    </w:p>
    <w:p w:rsidR="009028A0" w:rsidRPr="004A25EA" w:rsidRDefault="009028A0" w:rsidP="009028A0">
      <w:pPr>
        <w:tabs>
          <w:tab w:val="right" w:leader="dot" w:pos="9962"/>
        </w:tabs>
        <w:jc w:val="both"/>
        <w:rPr>
          <w:rFonts w:ascii="Calibri" w:hAnsi="Calibri" w:cs="Calibri"/>
          <w:noProof/>
          <w:sz w:val="22"/>
          <w:szCs w:val="22"/>
          <w:lang w:val="en-IE" w:eastAsia="en-IE"/>
        </w:rPr>
      </w:pPr>
      <w:hyperlink w:anchor="_Toc159419940" w:history="1">
        <w:r w:rsidRPr="004A25EA">
          <w:rPr>
            <w:rFonts w:ascii="Calibri" w:eastAsia="Cambria" w:hAnsi="Calibri" w:cs="Calibri"/>
            <w:noProof/>
            <w:color w:val="0563C1"/>
            <w:sz w:val="22"/>
            <w:u w:val="single"/>
            <w:lang w:val="en-IE" w:eastAsia="en-US"/>
          </w:rPr>
          <w:t>Core Specialist Training in Emergency Medicine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ab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begin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instrText xml:space="preserve"> PAGEREF _Toc159419940 \h </w:instrTex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separate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>2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end"/>
        </w:r>
      </w:hyperlink>
    </w:p>
    <w:p w:rsidR="009028A0" w:rsidRPr="004A25EA" w:rsidRDefault="009028A0" w:rsidP="009028A0">
      <w:pPr>
        <w:tabs>
          <w:tab w:val="right" w:leader="dot" w:pos="9962"/>
        </w:tabs>
        <w:jc w:val="both"/>
        <w:rPr>
          <w:rFonts w:ascii="Calibri" w:hAnsi="Calibri" w:cs="Calibri"/>
          <w:noProof/>
          <w:sz w:val="22"/>
          <w:szCs w:val="22"/>
          <w:lang w:val="en-IE" w:eastAsia="en-IE"/>
        </w:rPr>
      </w:pPr>
      <w:hyperlink w:anchor="_Toc159419941" w:history="1">
        <w:r w:rsidRPr="004A25EA">
          <w:rPr>
            <w:rFonts w:ascii="Calibri" w:eastAsia="Cambria" w:hAnsi="Calibri" w:cs="Calibri"/>
            <w:noProof/>
            <w:color w:val="0563C1"/>
            <w:sz w:val="22"/>
            <w:u w:val="single"/>
            <w:lang w:val="en-IE" w:eastAsia="en-US"/>
          </w:rPr>
          <w:t>Advanced Specialist Training in Emergency Medicine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ab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begin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instrText xml:space="preserve"> PAGEREF _Toc159419941 \h </w:instrTex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separate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>3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end"/>
        </w:r>
      </w:hyperlink>
    </w:p>
    <w:p w:rsidR="009028A0" w:rsidRPr="004A25EA" w:rsidRDefault="009028A0" w:rsidP="009028A0">
      <w:pPr>
        <w:tabs>
          <w:tab w:val="right" w:leader="dot" w:pos="9962"/>
        </w:tabs>
        <w:jc w:val="both"/>
        <w:rPr>
          <w:rFonts w:ascii="Calibri" w:hAnsi="Calibri" w:cs="Calibri"/>
          <w:noProof/>
          <w:sz w:val="22"/>
          <w:szCs w:val="22"/>
          <w:lang w:val="en-IE" w:eastAsia="en-IE"/>
        </w:rPr>
      </w:pPr>
      <w:hyperlink w:anchor="_Toc159419942" w:history="1">
        <w:r w:rsidRPr="004A25EA">
          <w:rPr>
            <w:rFonts w:ascii="Calibri" w:eastAsia="Cambria" w:hAnsi="Calibri" w:cs="Calibri"/>
            <w:noProof/>
            <w:color w:val="0563C1"/>
            <w:sz w:val="22"/>
            <w:u w:val="single"/>
            <w:lang w:val="en-IE" w:eastAsia="en-US"/>
          </w:rPr>
          <w:t>Non-Training Grade Doctors in Emergency Medicine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ab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begin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instrText xml:space="preserve"> PAGEREF _Toc159419942 \h </w:instrTex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separate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>4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end"/>
        </w:r>
      </w:hyperlink>
    </w:p>
    <w:p w:rsidR="009028A0" w:rsidRPr="004A25EA" w:rsidRDefault="009028A0" w:rsidP="009028A0">
      <w:pPr>
        <w:tabs>
          <w:tab w:val="right" w:leader="dot" w:pos="9962"/>
        </w:tabs>
        <w:jc w:val="both"/>
        <w:rPr>
          <w:rFonts w:ascii="Calibri" w:hAnsi="Calibri" w:cs="Calibri"/>
          <w:noProof/>
          <w:sz w:val="22"/>
          <w:szCs w:val="22"/>
          <w:lang w:val="en-IE" w:eastAsia="en-IE"/>
        </w:rPr>
      </w:pPr>
      <w:hyperlink w:anchor="_Toc159419943" w:history="1">
        <w:r w:rsidRPr="004A25EA">
          <w:rPr>
            <w:rFonts w:ascii="Calibri" w:eastAsia="Cambria" w:hAnsi="Calibri" w:cs="Calibri"/>
            <w:noProof/>
            <w:color w:val="0563C1"/>
            <w:sz w:val="22"/>
            <w:u w:val="single"/>
            <w:lang w:val="en-IE" w:eastAsia="en-US"/>
          </w:rPr>
          <w:t>Emergency Nursing Training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ab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begin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instrText xml:space="preserve"> PAGEREF _Toc159419943 \h </w:instrTex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separate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>5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end"/>
        </w:r>
      </w:hyperlink>
    </w:p>
    <w:p w:rsidR="009028A0" w:rsidRPr="004A25EA" w:rsidRDefault="009028A0" w:rsidP="009028A0">
      <w:pPr>
        <w:tabs>
          <w:tab w:val="right" w:leader="dot" w:pos="9962"/>
        </w:tabs>
        <w:jc w:val="both"/>
        <w:rPr>
          <w:rFonts w:ascii="Calibri" w:hAnsi="Calibri" w:cs="Calibri"/>
          <w:noProof/>
          <w:sz w:val="22"/>
          <w:szCs w:val="22"/>
          <w:lang w:val="en-IE" w:eastAsia="en-IE"/>
        </w:rPr>
      </w:pPr>
      <w:hyperlink w:anchor="_Toc159419944" w:history="1">
        <w:r w:rsidRPr="004A25EA">
          <w:rPr>
            <w:rFonts w:ascii="Calibri" w:eastAsia="Cambria" w:hAnsi="Calibri" w:cs="Calibri"/>
            <w:noProof/>
            <w:color w:val="0563C1"/>
            <w:sz w:val="22"/>
            <w:u w:val="single"/>
            <w:lang w:val="en-IE" w:eastAsia="en-US"/>
          </w:rPr>
          <w:t>Research in Emergency Medicine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ab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begin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instrText xml:space="preserve"> PAGEREF _Toc159419944 \h </w:instrTex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separate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>6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end"/>
        </w:r>
      </w:hyperlink>
    </w:p>
    <w:p w:rsidR="009028A0" w:rsidRPr="004A25EA" w:rsidRDefault="009028A0" w:rsidP="009028A0">
      <w:pPr>
        <w:tabs>
          <w:tab w:val="right" w:leader="dot" w:pos="9962"/>
        </w:tabs>
        <w:jc w:val="both"/>
        <w:rPr>
          <w:rFonts w:ascii="Calibri" w:hAnsi="Calibri" w:cs="Calibri"/>
          <w:noProof/>
          <w:sz w:val="22"/>
          <w:szCs w:val="22"/>
          <w:lang w:val="en-IE" w:eastAsia="en-IE"/>
        </w:rPr>
      </w:pPr>
      <w:hyperlink w:anchor="_Toc159419945" w:history="1">
        <w:r w:rsidRPr="004A25EA">
          <w:rPr>
            <w:rFonts w:ascii="Calibri" w:eastAsia="Cambria" w:hAnsi="Calibri" w:cs="Calibri"/>
            <w:noProof/>
            <w:color w:val="0563C1"/>
            <w:sz w:val="22"/>
            <w:u w:val="single"/>
            <w:lang w:val="en-IE" w:eastAsia="en-US"/>
          </w:rPr>
          <w:t>Academic Emergency Nursing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ab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begin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instrText xml:space="preserve"> PAGEREF _Toc159419945 \h </w:instrTex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separate"/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t>8</w:t>
        </w:r>
        <w:r w:rsidRPr="004A25EA">
          <w:rPr>
            <w:rFonts w:ascii="Calibri" w:eastAsia="Cambria" w:hAnsi="Calibri" w:cs="Calibri"/>
            <w:noProof/>
            <w:webHidden/>
            <w:sz w:val="22"/>
            <w:lang w:val="en-IE" w:eastAsia="en-US"/>
          </w:rPr>
          <w:fldChar w:fldCharType="end"/>
        </w:r>
      </w:hyperlink>
    </w:p>
    <w:p w:rsidR="00F56B48" w:rsidRDefault="009028A0" w:rsidP="009028A0">
      <w:r w:rsidRPr="004A25EA">
        <w:rPr>
          <w:rFonts w:ascii="Calibri" w:eastAsia="Cambria" w:hAnsi="Calibri" w:cs="Calibri"/>
          <w:b/>
          <w:bCs/>
          <w:noProof/>
          <w:sz w:val="22"/>
          <w:lang w:val="en-IE" w:eastAsia="en-US"/>
        </w:rPr>
        <w:fldChar w:fldCharType="end"/>
      </w:r>
      <w:bookmarkStart w:id="1" w:name="_GoBack"/>
      <w:bookmarkEnd w:id="1"/>
    </w:p>
    <w:sectPr w:rsidR="00F56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A0" w:rsidRDefault="009028A0" w:rsidP="009028A0">
      <w:pPr>
        <w:spacing w:line="240" w:lineRule="auto"/>
      </w:pPr>
      <w:r>
        <w:separator/>
      </w:r>
    </w:p>
  </w:endnote>
  <w:endnote w:type="continuationSeparator" w:id="0">
    <w:p w:rsidR="009028A0" w:rsidRDefault="009028A0" w:rsidP="00902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A0" w:rsidRDefault="009028A0" w:rsidP="009028A0">
      <w:pPr>
        <w:spacing w:line="240" w:lineRule="auto"/>
      </w:pPr>
      <w:r>
        <w:separator/>
      </w:r>
    </w:p>
  </w:footnote>
  <w:footnote w:type="continuationSeparator" w:id="0">
    <w:p w:rsidR="009028A0" w:rsidRDefault="009028A0" w:rsidP="009028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A0"/>
    <w:rsid w:val="00550EF9"/>
    <w:rsid w:val="009028A0"/>
    <w:rsid w:val="00D4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1F72AF-C997-4EEE-BE3B-810678D7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A0"/>
    <w:pPr>
      <w:spacing w:after="0" w:line="360" w:lineRule="auto"/>
    </w:pPr>
    <w:rPr>
      <w:rFonts w:ascii="Tahoma" w:eastAsia="Times New Roman" w:hAnsi="Tahom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Reilly</dc:creator>
  <cp:keywords/>
  <dc:description/>
  <cp:lastModifiedBy>Sinead Reilly</cp:lastModifiedBy>
  <cp:revision>1</cp:revision>
  <dcterms:created xsi:type="dcterms:W3CDTF">2024-03-26T13:13:00Z</dcterms:created>
  <dcterms:modified xsi:type="dcterms:W3CDTF">2024-03-26T13:13:00Z</dcterms:modified>
</cp:coreProperties>
</file>